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A8A2" w14:textId="77777777"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Отчёт по самообследованию </w:t>
      </w:r>
    </w:p>
    <w:p w14:paraId="04680780" w14:textId="2F906CA2"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м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бюджетного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дошкольного обр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азовательного учреждения «Детский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сад</w:t>
      </w:r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№</w:t>
      </w:r>
      <w:r w:rsidR="00AC0CB4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26 «Солнышко» с. Романовка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Шкотовского муниципального </w:t>
      </w:r>
      <w:r w:rsidR="00196DC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Приморского края</w:t>
      </w:r>
    </w:p>
    <w:p w14:paraId="25F47944" w14:textId="70F82A77" w:rsidR="0057731F" w:rsidRPr="002824F8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за </w:t>
      </w:r>
      <w:r w:rsidR="003E4F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202</w:t>
      </w:r>
      <w:r w:rsidR="00196DC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4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-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</w:t>
      </w:r>
      <w:r w:rsidR="00196DC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5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учебный год</w:t>
      </w:r>
    </w:p>
    <w:p w14:paraId="2EDCEF49" w14:textId="77777777" w:rsidR="0057731F" w:rsidRPr="002824F8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</w:p>
    <w:p w14:paraId="6CD4853B" w14:textId="77777777" w:rsidR="0057731F" w:rsidRPr="002824F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          </w:t>
      </w:r>
      <w:r w:rsidR="0057731F" w:rsidRPr="00E27173">
        <w:rPr>
          <w:rFonts w:ascii="Times New Roman" w:eastAsia="Times New Roman" w:hAnsi="Times New Roman" w:cs="Times New Roman"/>
          <w:b/>
          <w:color w:val="373737"/>
          <w:sz w:val="26"/>
          <w:szCs w:val="26"/>
          <w:lang w:val="ru-RU" w:eastAsia="ru-RU"/>
        </w:rPr>
        <w:t>Целью деятельности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М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Б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ДОУ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№ </w:t>
      </w:r>
      <w:r w:rsidR="005E7E9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26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«</w:t>
      </w:r>
      <w:r w:rsidR="005E7E9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Солнышко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»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общедоступного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развитие, а также присмотр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уход за детьми в возрасте от 1.5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7 лет</w:t>
      </w:r>
      <w:r w:rsidR="0057731F" w:rsidRP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</w:p>
    <w:p w14:paraId="30080DBD" w14:textId="77777777" w:rsidR="0057731F" w:rsidRPr="002824F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i/>
          <w:iCs/>
          <w:color w:val="373737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26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9967"/>
        <w:gridCol w:w="9335"/>
      </w:tblGrid>
      <w:tr w:rsidR="0057731F" w:rsidRPr="002824F8" w14:paraId="2869E5FE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3D551" w14:textId="77777777"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B4D1B" w14:textId="77777777"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2824F8" w14:paraId="7BF6AC0C" w14:textId="77777777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90B62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14:paraId="4D26545D" w14:textId="77777777" w:rsidR="00F83D05" w:rsidRPr="002824F8" w:rsidRDefault="0057731F" w:rsidP="005A6D61">
            <w:pPr>
              <w:numPr>
                <w:ilvl w:val="0"/>
                <w:numId w:val="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14:paraId="527F629B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B750D8" w14:paraId="6BCFC122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33D19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1.Наличие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свидетельств:</w:t>
            </w:r>
          </w:p>
          <w:p w14:paraId="65BBC1EB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14:paraId="6F0B4C67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F0B2C" w14:textId="77777777" w:rsidR="00B750D8" w:rsidRDefault="00B750D8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67DC6548" w14:textId="77777777"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А) свидетель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ство о внесении в ЕГРЮЛ </w:t>
            </w:r>
          </w:p>
          <w:p w14:paraId="0D26743E" w14:textId="77777777"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003461958</w:t>
            </w:r>
          </w:p>
          <w:p w14:paraId="17463662" w14:textId="77777777"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 свидетельство о постановке на учет в налоговом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ргане на территории РФ: </w:t>
            </w:r>
          </w:p>
          <w:p w14:paraId="7BA1087E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03628037</w:t>
            </w:r>
          </w:p>
        </w:tc>
      </w:tr>
      <w:tr w:rsidR="0057731F" w:rsidRPr="00084C58" w14:paraId="6131CF51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11CD4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2.Наличие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документов о создании образовательного учреждения. Наличие и реквизиты Устава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BC503" w14:textId="409E6A30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», </w:t>
            </w:r>
            <w:proofErr w:type="gramStart"/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утвержден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постановлением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администрации Шкотовского муниципального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22.12.2023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D80D9D" w14:paraId="7AE24629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B3E5A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3.Наличие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3DA10" w14:textId="77777777" w:rsidR="0057731F" w:rsidRPr="002824F8" w:rsidRDefault="009D3CAD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к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оллективный договор;</w:t>
            </w:r>
          </w:p>
          <w:p w14:paraId="419169B6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14:paraId="0291330D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-положение о совете родителей;</w:t>
            </w:r>
          </w:p>
          <w:p w14:paraId="17603B96" w14:textId="77777777"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- положение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педагогическом совете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61DAB65F" w14:textId="77777777" w:rsidR="002F599B" w:rsidRPr="002824F8" w:rsidRDefault="002F599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административный регламент предоставления муниципальной услуги: «Приём заявлений и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постановка на учёт детей в целях зачисления в муниципальные образовательные организации,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реализуюшие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основные образовательные программы дошкольного образования»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1E9332EE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101594D4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порядке распределения стимулирующих выплат;</w:t>
            </w:r>
          </w:p>
          <w:p w14:paraId="26FB3D9E" w14:textId="77777777"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14:paraId="0F779D82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контроле.</w:t>
            </w:r>
          </w:p>
        </w:tc>
      </w:tr>
      <w:tr w:rsidR="0057731F" w:rsidRPr="00D80D9D" w14:paraId="13273C3F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A8D1A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6..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4022E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5-ти дневная рабочая неделя с 10</w:t>
            </w:r>
            <w:r w:rsidR="00DF016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14:paraId="4E04491F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ского сада общей площадью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515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575FCC3" w14:textId="3E86D076" w:rsidR="00D80D9D" w:rsidRDefault="005E7E9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692821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морский край Шкотовский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с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Романовка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6A6E77CA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Гвардейская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proofErr w:type="gramEnd"/>
          </w:p>
          <w:p w14:paraId="2AF66E01" w14:textId="2C0F726C" w:rsidR="005E7E95" w:rsidRDefault="0057731F" w:rsidP="005E7E9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692821, Приморский край Шкотовский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с. Романовка </w:t>
            </w:r>
          </w:p>
          <w:p w14:paraId="4AE6EC3D" w14:textId="77777777" w:rsidR="005E7E95" w:rsidRPr="002824F8" w:rsidRDefault="005E7E95" w:rsidP="005E7E9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Гвардейская,  5</w:t>
            </w:r>
            <w:proofErr w:type="gramEnd"/>
          </w:p>
          <w:p w14:paraId="1801ABC4" w14:textId="77777777" w:rsidR="0057731F" w:rsidRPr="002824F8" w:rsidRDefault="0057731F" w:rsidP="005A6D61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084C58" w14:paraId="685051EE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EFFA5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7.Количество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25714" w14:textId="77777777" w:rsidR="0057731F" w:rsidRPr="002824F8" w:rsidRDefault="005E7E9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3</w:t>
            </w:r>
          </w:p>
          <w:p w14:paraId="40335097" w14:textId="77777777" w:rsidR="0057731F" w:rsidRDefault="005E7E9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3</w:t>
            </w:r>
          </w:p>
          <w:p w14:paraId="0BA77EC9" w14:textId="77777777"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/ музыкальный зал – 1</w:t>
            </w:r>
          </w:p>
          <w:p w14:paraId="33B7ABE7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Кабинет заведующего – 1</w:t>
            </w:r>
          </w:p>
          <w:p w14:paraId="284A9051" w14:textId="77777777"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14:paraId="4F8F2D45" w14:textId="77777777"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proofErr w:type="gramEnd"/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</w:p>
          <w:p w14:paraId="42C89299" w14:textId="77777777"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14:paraId="23ACCBF4" w14:textId="77777777" w:rsidR="00AB1BD0" w:rsidRDefault="00AB1BD0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14:paraId="37191759" w14:textId="61B12B76" w:rsidR="00AB1BD0" w:rsidRPr="003E4F4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подключение к сети интернет E-mail: 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romanovka</w:t>
            </w:r>
            <w:proofErr w:type="spellEnd"/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5E7E95" w:rsidRP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@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yandex</w:t>
            </w:r>
            <w:proofErr w:type="spellEnd"/>
            <w:r w:rsidR="005E7E95" w:rsidRP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  <w:proofErr w:type="spellEnd"/>
          </w:p>
          <w:p w14:paraId="58A184A7" w14:textId="77777777" w:rsidR="0057731F" w:rsidRPr="00875233" w:rsidRDefault="0057731F" w:rsidP="005A6D61">
            <w:pPr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AB1BD0" w:rsidRPr="00AB1BD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5" w:tooltip="Детский сад №7 " w:history="1">
              <w:r w:rsidR="00B7673C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13869</w:t>
              </w:r>
              <w:r w:rsidR="00215405" w:rsidRPr="00215405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AB1BD0" w:rsidRPr="00215405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ru-RU" w:eastAsia="ru-RU"/>
                </w:rPr>
                <w:t>maam.ru</w:t>
              </w:r>
            </w:hyperlink>
          </w:p>
          <w:p w14:paraId="476AD3E8" w14:textId="77777777" w:rsidR="0057731F" w:rsidRPr="00B7673C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Контактный 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</w:t>
            </w:r>
          </w:p>
        </w:tc>
      </w:tr>
      <w:tr w:rsidR="0057731F" w:rsidRPr="00084C58" w14:paraId="57D2EBCC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411D1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8.Структура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количество групп. Наполняемость групп.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C7084" w14:textId="77777777" w:rsidR="00AB1BD0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Контингент воспитаннико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36455FE1" w14:textId="77777777" w:rsidR="0057731F" w:rsidRPr="002824F8" w:rsidRDefault="00140560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AB1BD0"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3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общей напр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CD74A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рождении, путевки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МКУ «Управление образованием» Шкотовского муниципального района.</w:t>
            </w:r>
          </w:p>
          <w:p w14:paraId="1E7C121B" w14:textId="77777777"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тветствии с СанПиН 2.4.3648-20 п.3.1.1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18CF67B5" w14:textId="77777777"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 одного ребенка;</w:t>
            </w:r>
          </w:p>
          <w:p w14:paraId="67CA52AF" w14:textId="77777777"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дошкольного возраста (от 3-х до 7-ми лет) – не менее 2 </w:t>
            </w:r>
            <w:proofErr w:type="spellStart"/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 одного ребенка.</w:t>
            </w:r>
          </w:p>
        </w:tc>
      </w:tr>
      <w:tr w:rsidR="0057731F" w:rsidRPr="002824F8" w14:paraId="39E0859A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CE459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1121B" w14:textId="1E12D89F" w:rsidR="0057731F" w:rsidRPr="007C5192" w:rsidRDefault="00B467B8" w:rsidP="00FA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09.01.2025</w:t>
            </w:r>
            <w:r w:rsidR="00CB57C2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65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E4F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ребенка</w:t>
            </w:r>
          </w:p>
        </w:tc>
      </w:tr>
      <w:tr w:rsidR="0057731F" w:rsidRPr="00084C58" w14:paraId="3AEAF62D" w14:textId="77777777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23F15" w14:textId="77777777"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084C58" w14:paraId="418BF326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2E567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9.Распределение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административных обязанностей в педагогическом коллективе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77E15" w14:textId="77777777"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14:paraId="068CA10E" w14:textId="275B8F89" w:rsidR="00CD74AD" w:rsidRDefault="00DB452C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о.заведующего</w:t>
            </w:r>
            <w:proofErr w:type="spellEnd"/>
            <w:proofErr w:type="gramEnd"/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Муниципальным бюджетным дошкольным образовательным учреждением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Романовка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Раенко Анастасия Анатольевна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структур;</w:t>
            </w:r>
          </w:p>
          <w:p w14:paraId="5C0B5D1E" w14:textId="77777777" w:rsidR="0057731F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Раенко Анастасия Анатольевна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законодательства;</w:t>
            </w:r>
          </w:p>
          <w:p w14:paraId="3B00293B" w14:textId="77777777" w:rsidR="00296DE8" w:rsidRPr="00296DE8" w:rsidRDefault="00CD74AD" w:rsidP="005A6D61">
            <w:pPr>
              <w:pStyle w:val="a3"/>
              <w:numPr>
                <w:ilvl w:val="0"/>
                <w:numId w:val="9"/>
              </w:numPr>
              <w:shd w:val="clear" w:color="auto" w:fill="FFFFFF"/>
              <w:ind w:left="342" w:hanging="3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proofErr w:type="spellStart"/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Болотняя</w:t>
            </w:r>
            <w:proofErr w:type="spellEnd"/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Елена Викторовна</w:t>
            </w:r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осуществляет контроль за </w:t>
            </w:r>
          </w:p>
          <w:p w14:paraId="103A9467" w14:textId="77777777"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14:paraId="325BF056" w14:textId="77777777"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14:paraId="0C1FE092" w14:textId="77777777"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соблюдение треб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ований санитарных правил и норм;</w:t>
            </w:r>
          </w:p>
          <w:p w14:paraId="3DF705E6" w14:textId="77777777" w:rsidR="00CD74AD" w:rsidRPr="00CB57C2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14:paraId="48AA1F9F" w14:textId="77777777" w:rsidR="00CB57C2" w:rsidRPr="00CB57C2" w:rsidRDefault="00CB57C2" w:rsidP="00CB57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ет Сертификат специалиста № 291220/761 от 29.12.2020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г., допущена к осуществлению медицинской или фармацевтической деятельности по специальности «Сестринское дело в педиатрии»</w:t>
            </w:r>
          </w:p>
        </w:tc>
      </w:tr>
      <w:tr w:rsidR="0057731F" w:rsidRPr="0070035B" w14:paraId="3AACFA36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BD139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10.Организационная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структура системы управления.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63812" w14:textId="3836596B" w:rsidR="00CD74AD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муниципальный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лице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Администрации Шкото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</w:t>
            </w:r>
            <w:proofErr w:type="gramStart"/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муниципального  района</w:t>
            </w:r>
            <w:proofErr w:type="gramEnd"/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И.</w:t>
            </w:r>
            <w:proofErr w:type="gramStart"/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о.заведующего</w:t>
            </w:r>
            <w:proofErr w:type="spellEnd"/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БДОУ № 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Раенко Анастасия Анатольевна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–стаж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аботы в занимаемой должности </w:t>
            </w: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B45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год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14:paraId="68F1E580" w14:textId="77777777" w:rsidR="00CD74AD" w:rsidRDefault="00CD74AD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14:paraId="22FE4CF9" w14:textId="77777777" w:rsidR="00CD74AD" w:rsidRDefault="0057731F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0DBAE66" w14:textId="77777777" w:rsidR="00CD74AD" w:rsidRDefault="0070035B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14:paraId="56BE2C89" w14:textId="77777777" w:rsidR="0057731F" w:rsidRPr="00CD74AD" w:rsidRDefault="0057731F" w:rsidP="005A6D61">
            <w:p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14:paraId="58BF676C" w14:textId="77777777"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14:paraId="41EF8A67" w14:textId="77777777"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14:paraId="1D9D680A" w14:textId="77777777" w:rsidR="0057731F" w:rsidRPr="0070035B" w:rsidRDefault="0070035B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084C58" w14:paraId="6881A297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7B466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2.Структура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системы управления.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06B2B" w14:textId="77777777"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</w:p>
          <w:p w14:paraId="403C40B7" w14:textId="77777777"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14:paraId="628B7C21" w14:textId="77777777" w:rsidR="00296DE8" w:rsidRPr="002824F8" w:rsidRDefault="00296DE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14:paraId="1C25DB0D" w14:textId="77777777"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14:paraId="73514C20" w14:textId="77777777"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14:paraId="10E24FA1" w14:textId="77777777" w:rsidR="0057731F" w:rsidRPr="002824F8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14:paraId="55158B75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14:paraId="3693FBA5" w14:textId="77777777"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руководство образовательным процессом в образовательном учреждении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r w:rsidR="007C519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нции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принимает решения, которые оформляются протоколом и</w:t>
            </w:r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14:paraId="6629B13F" w14:textId="77777777"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084C58" w14:paraId="6E24CFCE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7597D" w14:textId="47F51729" w:rsidR="0057731F" w:rsidRPr="002824F8" w:rsidRDefault="0057731F" w:rsidP="00ED261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План развития и приоритетные задачи на </w:t>
            </w:r>
            <w:r w:rsidR="00084C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2025-2026</w:t>
            </w:r>
            <w:r w:rsidR="00CB57C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0FA0F" w14:textId="77777777" w:rsidR="00410A9D" w:rsidRPr="00410A9D" w:rsidRDefault="006D05ED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Совершенствование работы по речевому развитию детей, используя наиболее эффективные методы и приемы</w:t>
            </w:r>
          </w:p>
          <w:p w14:paraId="43C5EFA2" w14:textId="77777777" w:rsidR="00410A9D" w:rsidRPr="00410A9D" w:rsidRDefault="006D05ED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основ духовно-нравственные воспитания детей дошкольного возраста в различных видах детской деятельности</w:t>
            </w:r>
          </w:p>
          <w:p w14:paraId="1B87000E" w14:textId="77777777" w:rsidR="00410A9D" w:rsidRPr="00410A9D" w:rsidRDefault="00733C03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 профессиональной компетентности педагогов по организации новых форм взаимодействия детского сада и семьи</w:t>
            </w:r>
            <w:r w:rsidR="00410A9D" w:rsidRPr="00410A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2519E9A3" w14:textId="77777777" w:rsidR="0057731F" w:rsidRPr="00215C59" w:rsidRDefault="0057731F" w:rsidP="00FA480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7731F" w:rsidRPr="002824F8" w14:paraId="6B9BE7E8" w14:textId="77777777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4F784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11D8492A" w14:textId="77777777"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14:paraId="317B8B4D" w14:textId="77777777"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084C58" w14:paraId="63E5B278" w14:textId="77777777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C8E70" w14:textId="77777777" w:rsidR="00D9560C" w:rsidRPr="00C84FDA" w:rsidRDefault="0057731F" w:rsidP="00C84FDA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обеспечения базового дошкольного образования в учреждении коллективом педагогов реализуется Основная общеобразовательная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программа МБ</w:t>
            </w:r>
            <w:r w:rsidR="00D9560C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ДОУ, 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инновационной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программы дошкольного образования " ОТ РОЖДЕНИЯ ДО ШКОЛЫ" / Под ред. Н. Е. </w:t>
            </w:r>
            <w:proofErr w:type="spell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Вераксы</w:t>
            </w:r>
            <w:proofErr w:type="spell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Т. С. Комаровой,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Э.М. Дорофеевой. — 6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-е изд.,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доп. – М.: МОЗАИКА-СИНТЕЗ, 2020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. — 368 с.</w:t>
            </w:r>
          </w:p>
          <w:p w14:paraId="7D9152E6" w14:textId="77777777" w:rsidR="000034B6" w:rsidRPr="00C84FDA" w:rsidRDefault="0057731F" w:rsidP="00D95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   парциальные программы: </w:t>
            </w:r>
          </w:p>
          <w:p w14:paraId="4B263731" w14:textId="77777777"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Программа, «Приобщение старших дошкольников к традициям родного края», Тимофеева 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Л.О,-</w:t>
            </w:r>
            <w:proofErr w:type="gram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Волгоград: Учитель,2015год</w:t>
            </w:r>
          </w:p>
          <w:p w14:paraId="14203389" w14:textId="77777777"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–М. Мозаика – Синтез,2011, Николаева 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С.Н</w:t>
            </w:r>
            <w:proofErr w:type="gramEnd"/>
          </w:p>
          <w:p w14:paraId="3265D55A" w14:textId="77777777"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по музыкальному воспитанию детей дошкольного возраста «Ладушки» И. Каплунова, И. </w:t>
            </w:r>
            <w:proofErr w:type="spell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Новоскольцева</w:t>
            </w:r>
            <w:proofErr w:type="spell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2010 год</w:t>
            </w:r>
          </w:p>
          <w:p w14:paraId="07B6BB96" w14:textId="77777777"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14:paraId="08470D76" w14:textId="77777777" w:rsidR="000034B6" w:rsidRPr="00410A9D" w:rsidRDefault="000034B6" w:rsidP="00C84FD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p w14:paraId="28DC228A" w14:textId="77777777" w:rsidR="00ED2612" w:rsidRPr="00410A9D" w:rsidRDefault="000034B6" w:rsidP="00C84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развития «Приобщение детей к истокам русской народной культуры», О.Л. Князева, М.Д. </w:t>
            </w:r>
            <w:proofErr w:type="spell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Маханева</w:t>
            </w:r>
            <w:proofErr w:type="spell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14:paraId="2025C43A" w14:textId="77777777" w:rsidR="0057731F" w:rsidRPr="00C84FDA" w:rsidRDefault="0057731F" w:rsidP="00C84FDA">
            <w:pPr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комплексно-тематическом планировании.</w:t>
            </w:r>
            <w:r w:rsidR="00C84FDA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реализуемой основной общеобразовательной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 </w:t>
            </w:r>
          </w:p>
        </w:tc>
      </w:tr>
      <w:tr w:rsidR="0057731F" w:rsidRPr="00084C58" w14:paraId="692A8253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C97C8" w14:textId="77777777"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7CCF7" w14:textId="77777777"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695EFC90" w14:textId="77777777"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14:paraId="7C0C2289" w14:textId="77777777" w:rsidR="0057731F" w:rsidRPr="00D9560C" w:rsidRDefault="005A2147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азработана модель </w:t>
            </w:r>
            <w:proofErr w:type="spellStart"/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здоровьесбережения</w:t>
            </w:r>
            <w:proofErr w:type="spellEnd"/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формирования здорового образа жизни детей;</w:t>
            </w:r>
          </w:p>
          <w:p w14:paraId="7895D621" w14:textId="77777777"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14:paraId="2744B3A4" w14:textId="77777777"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14:paraId="11AC539A" w14:textId="77777777"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1B0FF731" w14:textId="77777777"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4E8AC7C6" w14:textId="77777777"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Создана атмосфера психологического комфорта;</w:t>
            </w:r>
          </w:p>
          <w:p w14:paraId="3D1EE0E1" w14:textId="77777777"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64A5EB6E" w14:textId="77777777" w:rsidR="0057731F" w:rsidRPr="00D9560C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14:paraId="4C45D70B" w14:textId="77777777"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14:paraId="2E57930B" w14:textId="77777777"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14:paraId="70B0E2DC" w14:textId="77777777"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14:paraId="4CFC1845" w14:textId="77777777"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14:paraId="7E3BDCC3" w14:textId="77777777"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599132E7" w14:textId="77777777" w:rsidR="0057731F" w:rsidRPr="00D9560C" w:rsidRDefault="0057731F" w:rsidP="00D956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325AB0BE" w14:textId="77777777"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14:paraId="5C3B4748" w14:textId="77777777"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781BE5" w:rsidRPr="00084C58" w14:paraId="041A9316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69CF2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FADE2" w14:textId="77777777" w:rsidR="00781BE5" w:rsidRPr="00DF4693" w:rsidRDefault="00781BE5" w:rsidP="00C84FDA">
            <w:pPr>
              <w:spacing w:line="240" w:lineRule="auto"/>
              <w:ind w:firstLine="709"/>
              <w:jc w:val="both"/>
              <w:rPr>
                <w:rFonts w:ascii="Calibri" w:eastAsia="Calibri" w:hAnsi="Calibri" w:cs="Tahoma"/>
                <w:color w:val="000000"/>
                <w:sz w:val="26"/>
                <w:szCs w:val="26"/>
                <w:lang w:val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ДО развивающая предметно – пространственная среда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Насыщенность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соответствует возрастным особенностям детей, имеется разнообразие материалов, оборудования, инвентаря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обеспечивает детям игровую, познавательную,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творческую, двигательную активность, в том числе развитие крупной и мелкой моторики в процессе игры с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лего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конструктором, выкладывания дорожек из ярких пластиковых панелей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БДОУ имею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 каждой группе предусмотрено место для детской экспериментальной деятельности. При организации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группе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При создании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 xml:space="preserve"> развивающей предметно-пространственной   среды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группе учитывалась ведущую роль игровой деятельности.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Разнообраз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ие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материалов и игрушек обеспеч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ивает 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свободн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ый</w:t>
            </w:r>
            <w:r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выбор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детьми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, в группах происходит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п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ериодическ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ая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Появл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яются 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новы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е</w:t>
            </w:r>
            <w:proofErr w:type="gramEnd"/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предмет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ы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DF4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дети имеют свободный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доступ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к играм, игрушкам, пособиям, обеспечивающим все виды детск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ой активности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. Игры и игрушки отвечают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требованиям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надежности и безопасно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сти, т.е. на игрушки </w:t>
            </w:r>
            <w:proofErr w:type="gramStart"/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имеются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сертификаты</w:t>
            </w:r>
            <w:proofErr w:type="gramEnd"/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и декларация соответствия</w:t>
            </w:r>
            <w:r>
              <w:rPr>
                <w:rFonts w:cs="Tahoma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О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МБ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и.</w:t>
            </w:r>
          </w:p>
          <w:p w14:paraId="4DCE72E5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имеет центральн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ое отопление,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холодное 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водоснабжение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(подогрев воды производится водонагревателями), канализацию.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Территория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оснащена детскими игровыми площадками, участки разделены живой изгородью, имеются цветники,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мбы.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781BE5" w:rsidRPr="00084C58" w14:paraId="0EF83F7D" w14:textId="77777777" w:rsidTr="00781BE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968F2" w14:textId="77777777" w:rsidR="00781BE5" w:rsidRPr="00D53235" w:rsidRDefault="00781BE5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53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548BB6FF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Фроловой Верой Леонидовной.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  работы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наблюдению за состоянием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здоровья детей. Важный этап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направленных  на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обеспечение правильного физического и нервно – психического развития  и снижения заболеваемости.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анимается санитарно-просветительной работой с воспитателями и родителями. Для наиболее эффективной организации оздоровительных и профилактических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мероприятий  в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781BE5" w:rsidRPr="00084C58" w14:paraId="5D16CCBD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852A2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предметной образовательной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701D8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 МБДОУ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осуществляется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пределах имеющихся в его распоряжении финансовых средств. Содержание зданий и сооружений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обустройство прилегающей к ним территории, финансирование текущего и капитального ремонта осущес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88E9202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14:paraId="10844F11" w14:textId="77777777" w:rsidR="00781BE5" w:rsidRPr="00625AF0" w:rsidRDefault="00781BE5" w:rsidP="005A6D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но-образовательного процесса, ведется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14:paraId="3ED9E7DD" w14:textId="77777777" w:rsidR="00781BE5" w:rsidRPr="00625AF0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учреждении </w:t>
            </w:r>
            <w:proofErr w:type="gramStart"/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 постоянный</w:t>
            </w:r>
            <w:proofErr w:type="gramEnd"/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доступ в сети - Интернет, компьютеры, принтеры, проектор, экран, музыкальный центр. </w:t>
            </w:r>
          </w:p>
          <w:p w14:paraId="48A0D4F6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е имеются наборы игровой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мебели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подобран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Обеспечивается  возможность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организации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речи, спортивным оборудование.</w:t>
            </w:r>
          </w:p>
        </w:tc>
      </w:tr>
      <w:tr w:rsidR="00781BE5" w:rsidRPr="00084C58" w14:paraId="36509B15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953AA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B74E7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воспитанников в соответствии с их возрастом, временем пребывания в детском саду по </w:t>
            </w:r>
            <w:proofErr w:type="gramStart"/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нормам,  в</w:t>
            </w:r>
            <w:proofErr w:type="gramEnd"/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соответствии с технологическими картами и примерным 10-ти дневным меню.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10,5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дении они получает: завтрак, обед, полдник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781BE5" w:rsidRPr="00084C58" w14:paraId="3466F3C3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A5450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1592E" w14:textId="77777777"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ализация (АПС)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Установлено наружное видеонаблюдение. Система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пожаротушения  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 огнетушителей.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наружнее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освещение по периметру здания.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Территория по всему периметру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ждена металлическим забором.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Вся  работа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14:paraId="3AA70491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Одним из показателей работы дошкольного учреждения 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781BE5" w:rsidRPr="00084C58" w14:paraId="7E10BE02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24572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F1CCD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81BE5" w:rsidRPr="00084C58" w14:paraId="6DFE90D9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5540" w14:textId="77777777" w:rsidR="00781BE5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2116247" w14:textId="77777777" w:rsidR="00421081" w:rsidRPr="002824F8" w:rsidRDefault="00421081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3F217" w14:textId="77777777" w:rsidR="00781BE5" w:rsidRDefault="00781BE5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7C9B5451" w14:textId="77777777" w:rsidR="00421081" w:rsidRPr="002824F8" w:rsidRDefault="00421081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81BE5" w:rsidRPr="00084C58" w14:paraId="287955DE" w14:textId="77777777" w:rsidTr="00781BE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7C48D" w14:textId="77777777" w:rsidR="00781BE5" w:rsidRPr="00421081" w:rsidRDefault="00781BE5" w:rsidP="00421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770C2877" w14:textId="77777777" w:rsidR="00781BE5" w:rsidRPr="003F3766" w:rsidRDefault="00781BE5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781BE5" w:rsidRPr="00084C58" w14:paraId="3684E775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FEA35" w14:textId="77777777" w:rsidR="00781BE5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1628D4D0" w14:textId="77777777" w:rsidR="00421081" w:rsidRPr="002824F8" w:rsidRDefault="00421081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8F612" w14:textId="77777777" w:rsidR="00781BE5" w:rsidRPr="003F3766" w:rsidRDefault="00781BE5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781BE5" w:rsidRPr="00084C58" w14:paraId="77345F95" w14:textId="77777777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041F5" w14:textId="77777777" w:rsidR="00781BE5" w:rsidRPr="00EF60DB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F0E4C" w14:textId="77777777"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2F43DF80" w14:textId="5268340E" w:rsidR="00F5213A" w:rsidRPr="00BD69F1" w:rsidRDefault="00F5213A" w:rsidP="003F376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</w:pPr>
      <w:r w:rsidRPr="00F521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421081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КАЗАТЕЛИ ДЕЯТЕЛЬНОСТИ МБДОУ № 26</w:t>
      </w:r>
      <w:r w:rsidR="003F376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3E4F4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B40363">
        <w:rPr>
          <w:rFonts w:ascii="Times New Roman" w:hAnsi="Times New Roman" w:cs="Times New Roman"/>
          <w:b/>
          <w:bCs/>
          <w:sz w:val="26"/>
          <w:szCs w:val="26"/>
          <w:lang w:val="ru-RU"/>
        </w:rPr>
        <w:t>2025-2026</w:t>
      </w:r>
      <w:r w:rsidR="00821B2D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B40363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</w:p>
    <w:p w14:paraId="59E1FB74" w14:textId="77777777" w:rsidR="00F5213A" w:rsidRPr="00F5213A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020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97"/>
        <w:gridCol w:w="1559"/>
      </w:tblGrid>
      <w:tr w:rsidR="00F5213A" w:rsidRPr="001021FF" w14:paraId="359D3780" w14:textId="77777777" w:rsidTr="00B467B8">
        <w:trPr>
          <w:cantSplit/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D7875B2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147FE5D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150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7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5E45CF" w:rsidRPr="001021FF" w14:paraId="6C7FC0EB" w14:textId="77777777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66F061" w14:textId="77777777"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0B2FF" w14:textId="77777777"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5213A" w:rsidRPr="001021FF" w14:paraId="4EEDDBE7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18E0DE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779B42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17F" w14:textId="6FE1A1DA" w:rsidR="00F5213A" w:rsidRPr="002231FD" w:rsidRDefault="00B403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</w:tr>
      <w:tr w:rsidR="00F5213A" w:rsidRPr="001021FF" w14:paraId="01BB70A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1A13CC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63BA6" w14:textId="77777777" w:rsidR="00F5213A" w:rsidRPr="00F5213A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0E2C" w14:textId="2314ADC8" w:rsidR="00F5213A" w:rsidRPr="002231FD" w:rsidRDefault="00B403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</w:tr>
      <w:tr w:rsidR="00F5213A" w:rsidRPr="001021FF" w14:paraId="6784B15C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DE4ECA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81647B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8149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14:paraId="6B995BB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951054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A054A9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1AF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14:paraId="2D4AF4D4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5F7C53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317310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0D7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14:paraId="28F32442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9F31FF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4DDA55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A86D" w14:textId="33D25B36" w:rsidR="00F5213A" w:rsidRPr="001012AF" w:rsidRDefault="00B40363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5213A" w:rsidRPr="001021FF" w14:paraId="6F5B42A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2B678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DEDFCD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CE1" w14:textId="5C6BA23A" w:rsidR="00F5213A" w:rsidRPr="001012AF" w:rsidRDefault="00B403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</w:tr>
      <w:tr w:rsidR="00F5213A" w:rsidRPr="001021FF" w14:paraId="3B5E296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199FA5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0E4ACB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D05" w14:textId="78DE2C2A" w:rsidR="00F5213A" w:rsidRPr="002231FD" w:rsidRDefault="00B40363" w:rsidP="004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  <w:r w:rsidR="00226F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F5213A" w:rsidRPr="001021FF" w14:paraId="35ABE91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670D11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6D04F0" w14:textId="77777777" w:rsidR="00F5213A" w:rsidRPr="00F5213A" w:rsidRDefault="00341370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5B22" w14:textId="127FB605" w:rsidR="00F5213A" w:rsidRPr="002231FD" w:rsidRDefault="00B40363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14:paraId="268D19E3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8F01E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C0788E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A844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14:paraId="0468D158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26E37F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F2444D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E42F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14:paraId="4F4BAE07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3D085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D356F6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CA46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14:paraId="359321D5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603124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49E972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C389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14:paraId="3BCC89E2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85B1A8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FD6C98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901" w14:textId="242C00EF" w:rsidR="00F5213A" w:rsidRPr="002231FD" w:rsidRDefault="00B40363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14:paraId="7E9C6C3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D279F2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9D0066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0778" w14:textId="77777777"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14:paraId="1516314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EF9FB1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CE27EF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579" w14:textId="143DB43B" w:rsidR="00F5213A" w:rsidRPr="002231FD" w:rsidRDefault="00B40363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1021FF" w14:paraId="70A76F62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6DD806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05267D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7C0" w14:textId="77777777" w:rsidR="00F5213A" w:rsidRPr="002231FD" w:rsidRDefault="00421081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C21D1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14:paraId="4007C08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68EC40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3C3195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1545" w14:textId="77777777" w:rsidR="00F5213A" w:rsidRPr="00BD69F1" w:rsidRDefault="00421081" w:rsidP="00B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14:paraId="7B67D77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71A0F6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38AD66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618" w14:textId="64116417" w:rsidR="00F5213A" w:rsidRPr="00BD69F1" w:rsidRDefault="00B4036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210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14:paraId="26161A04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C3067E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DCE438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705" w14:textId="60C06474" w:rsidR="00F5213A" w:rsidRPr="00BD69F1" w:rsidRDefault="00B4036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="00A01F2E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AC0C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BD69F1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084C58" w14:paraId="1CF05D7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F0E511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90A04F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617" w14:textId="77777777" w:rsidR="00F5213A" w:rsidRPr="005E7E95" w:rsidRDefault="00F5213A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1021FF" w14:paraId="23C61ACA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3E27D2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8A86B9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1B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14:paraId="46893B3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FE8F34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C86CE0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C95" w14:textId="77777777" w:rsidR="00F5213A" w:rsidRPr="00BD69F1" w:rsidRDefault="00AC0CB4" w:rsidP="00A0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084C58" w14:paraId="585DB783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B28E92" w14:textId="77777777" w:rsidR="00F5213A" w:rsidRPr="005C5A05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1430BB" w14:textId="77777777" w:rsidR="00F5213A" w:rsidRPr="00890E99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0E5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14:paraId="67459353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5610E2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D25DFB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2A5" w14:textId="77777777" w:rsidR="00F5213A" w:rsidRPr="00BD69F1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14:paraId="33A9A828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31B9C1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B022D0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F96" w14:textId="77777777" w:rsidR="00F5213A" w:rsidRPr="00BD69F1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14:paraId="66325F2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A4D822" w14:textId="77777777" w:rsidR="00F5213A" w:rsidRPr="005C5A05" w:rsidRDefault="005C5A05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043C68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A7D" w14:textId="77777777" w:rsidR="00F5213A" w:rsidRPr="002231FD" w:rsidRDefault="00AC0CB4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14:paraId="1B10391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92AD1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6C70FE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450" w14:textId="77777777" w:rsidR="00F5213A" w:rsidRPr="002231FD" w:rsidRDefault="00AC0CB4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0/0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14:paraId="16E9471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69F925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87F494" w14:textId="77777777" w:rsidR="00F5213A" w:rsidRPr="00F5213A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070" w14:textId="77777777" w:rsidR="00F5213A" w:rsidRPr="00584130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890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F4743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584130" w:rsidRPr="00584130" w14:paraId="7DEE26D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9960D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DE2FE4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606" w14:textId="1D7CFB10" w:rsidR="00F5213A" w:rsidRPr="00584130" w:rsidRDefault="00B40363" w:rsidP="000F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0F00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1021FF" w14:paraId="78A4D369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55A84E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267ED8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FB63" w14:textId="1AC3B215" w:rsidR="00F5213A" w:rsidRPr="002231FD" w:rsidRDefault="00F5213A" w:rsidP="007F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B4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F5213A" w:rsidRPr="00084C58" w14:paraId="72600A92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F6A2A" w14:textId="77777777"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A8B363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68B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14:paraId="5057C304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826857" w14:textId="77777777" w:rsidR="00F5213A" w:rsidRPr="005E45C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213A" w:rsidRPr="005E45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9C19F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FCF" w14:textId="77777777" w:rsidR="00F5213A" w:rsidRPr="00AC0CB4" w:rsidRDefault="00AC0CB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14:paraId="1229941A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E160D8" w14:textId="77777777"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4D29FE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1DB" w14:textId="77777777" w:rsidR="00F5213A" w:rsidRPr="00890E99" w:rsidRDefault="00890E99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F5213A" w:rsidRPr="001021FF" w14:paraId="2080AA9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35CFF" w14:textId="77777777"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B386C7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3F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14:paraId="24B7BDE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1C42D0" w14:textId="77777777"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3BD9A3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2547" w14:textId="77777777" w:rsidR="00F5213A" w:rsidRPr="001012A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2A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14:paraId="1C5E791C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FE2296" w14:textId="77777777"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81A724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0F8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14:paraId="6F85EF9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58F7CB" w14:textId="77777777"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2711AB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EC1" w14:textId="77777777" w:rsidR="00F5213A" w:rsidRPr="00BD69F1" w:rsidRDefault="00AC0CB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14:paraId="1631D54C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4546A8" w14:textId="77777777"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44390" w14:textId="77777777"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5C8" w14:textId="16AC0DE3" w:rsidR="00F5213A" w:rsidRPr="00BD69F1" w:rsidRDefault="00B4036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1021FF" w14:paraId="473619F2" w14:textId="77777777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D07DB5" w14:textId="77777777"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34BF7" w14:textId="77777777" w:rsidR="005E45CF" w:rsidRPr="005E45C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1021FF" w14:paraId="2C42F972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8E433E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B64B55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35A" w14:textId="77777777" w:rsidR="00F5213A" w:rsidRPr="00BD69F1" w:rsidRDefault="00AC0CB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2,5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1021FF" w14:paraId="20A988F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846BC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6E563D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7FD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213A" w:rsidRPr="001021FF" w14:paraId="3CD05209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F8D762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B880B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E5BD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14:paraId="15EE6CBF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E7FCF6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E02D1A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013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1021FF" w14:paraId="6DF43AE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CE87D1" w14:textId="77777777"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3D521C" w14:textId="77777777"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прогулочных площадок, обеспечивающих физическую 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FFAD" w14:textId="77777777"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  <w:proofErr w:type="spellEnd"/>
          </w:p>
        </w:tc>
      </w:tr>
    </w:tbl>
    <w:p w14:paraId="4D85A74F" w14:textId="77777777" w:rsidR="00F5213A" w:rsidRPr="001021FF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p w14:paraId="1B705C71" w14:textId="77777777" w:rsidR="00547F6E" w:rsidRPr="005E7E95" w:rsidRDefault="00547F6E">
      <w:pPr>
        <w:rPr>
          <w:lang w:val="ru-RU"/>
        </w:rPr>
      </w:pPr>
    </w:p>
    <w:p w14:paraId="40970D41" w14:textId="77777777" w:rsidR="004263DE" w:rsidRDefault="004263DE"/>
    <w:p w14:paraId="7DE444E9" w14:textId="77777777" w:rsidR="004263DE" w:rsidRPr="003E4F4B" w:rsidRDefault="004263DE">
      <w:pPr>
        <w:rPr>
          <w:lang w:val="ru-RU"/>
        </w:rPr>
      </w:pPr>
    </w:p>
    <w:p w14:paraId="393497BB" w14:textId="77777777" w:rsidR="00875DA2" w:rsidRDefault="00875DA2"/>
    <w:p w14:paraId="31ADA8CB" w14:textId="619D847F" w:rsidR="00875DA2" w:rsidRPr="00196DC8" w:rsidRDefault="00875DA2">
      <w:pPr>
        <w:rPr>
          <w:lang w:val="ru-RU"/>
        </w:rPr>
      </w:pPr>
    </w:p>
    <w:sectPr w:rsidR="00875DA2" w:rsidRPr="00196DC8" w:rsidSect="007C29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782D"/>
    <w:multiLevelType w:val="hybridMultilevel"/>
    <w:tmpl w:val="231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1F"/>
    <w:rsid w:val="000034B6"/>
    <w:rsid w:val="00035FF9"/>
    <w:rsid w:val="00084C58"/>
    <w:rsid w:val="000971A0"/>
    <w:rsid w:val="000D7980"/>
    <w:rsid w:val="000F0089"/>
    <w:rsid w:val="000F2E27"/>
    <w:rsid w:val="001012AF"/>
    <w:rsid w:val="00102EF6"/>
    <w:rsid w:val="00127030"/>
    <w:rsid w:val="00140560"/>
    <w:rsid w:val="00143B22"/>
    <w:rsid w:val="00144473"/>
    <w:rsid w:val="0014758C"/>
    <w:rsid w:val="00183F6D"/>
    <w:rsid w:val="00185D67"/>
    <w:rsid w:val="00196DC8"/>
    <w:rsid w:val="001A4BF8"/>
    <w:rsid w:val="001B5306"/>
    <w:rsid w:val="001C0A29"/>
    <w:rsid w:val="002071FB"/>
    <w:rsid w:val="00215405"/>
    <w:rsid w:val="00215C59"/>
    <w:rsid w:val="00217F2B"/>
    <w:rsid w:val="002231FD"/>
    <w:rsid w:val="00226F5D"/>
    <w:rsid w:val="00242712"/>
    <w:rsid w:val="002452B8"/>
    <w:rsid w:val="00296DE8"/>
    <w:rsid w:val="002A4D36"/>
    <w:rsid w:val="002B04A0"/>
    <w:rsid w:val="002C3F39"/>
    <w:rsid w:val="002D059A"/>
    <w:rsid w:val="002F599B"/>
    <w:rsid w:val="002F7FE2"/>
    <w:rsid w:val="00306A16"/>
    <w:rsid w:val="00341370"/>
    <w:rsid w:val="003414B9"/>
    <w:rsid w:val="00364FCE"/>
    <w:rsid w:val="00373117"/>
    <w:rsid w:val="00386682"/>
    <w:rsid w:val="00386FF7"/>
    <w:rsid w:val="003B1C4B"/>
    <w:rsid w:val="003E4F4B"/>
    <w:rsid w:val="003F0FC2"/>
    <w:rsid w:val="003F15DE"/>
    <w:rsid w:val="003F1925"/>
    <w:rsid w:val="003F3766"/>
    <w:rsid w:val="00401EA6"/>
    <w:rsid w:val="00410A9D"/>
    <w:rsid w:val="0041629C"/>
    <w:rsid w:val="00421081"/>
    <w:rsid w:val="00423D0E"/>
    <w:rsid w:val="004263DE"/>
    <w:rsid w:val="00431895"/>
    <w:rsid w:val="00444A03"/>
    <w:rsid w:val="00487D9F"/>
    <w:rsid w:val="004A70C4"/>
    <w:rsid w:val="004B29EC"/>
    <w:rsid w:val="004C6C30"/>
    <w:rsid w:val="004D68D7"/>
    <w:rsid w:val="00507E13"/>
    <w:rsid w:val="0052305D"/>
    <w:rsid w:val="00527A28"/>
    <w:rsid w:val="005421C1"/>
    <w:rsid w:val="00547F6E"/>
    <w:rsid w:val="00554438"/>
    <w:rsid w:val="00566789"/>
    <w:rsid w:val="0057731F"/>
    <w:rsid w:val="00577DFC"/>
    <w:rsid w:val="00584130"/>
    <w:rsid w:val="00585264"/>
    <w:rsid w:val="005A2147"/>
    <w:rsid w:val="005A6D61"/>
    <w:rsid w:val="005C5A05"/>
    <w:rsid w:val="005E45CF"/>
    <w:rsid w:val="005E7E95"/>
    <w:rsid w:val="00616BF7"/>
    <w:rsid w:val="00625AF0"/>
    <w:rsid w:val="006D05ED"/>
    <w:rsid w:val="006D3BC8"/>
    <w:rsid w:val="0070035B"/>
    <w:rsid w:val="00733C03"/>
    <w:rsid w:val="007617FB"/>
    <w:rsid w:val="007749DE"/>
    <w:rsid w:val="00781BE5"/>
    <w:rsid w:val="007918F1"/>
    <w:rsid w:val="007A1023"/>
    <w:rsid w:val="007C29F8"/>
    <w:rsid w:val="007C5192"/>
    <w:rsid w:val="007E6937"/>
    <w:rsid w:val="007F091C"/>
    <w:rsid w:val="007F4743"/>
    <w:rsid w:val="00803A19"/>
    <w:rsid w:val="00814374"/>
    <w:rsid w:val="00821B2D"/>
    <w:rsid w:val="008451A9"/>
    <w:rsid w:val="00875DA2"/>
    <w:rsid w:val="00890E99"/>
    <w:rsid w:val="00892C1B"/>
    <w:rsid w:val="008A52C5"/>
    <w:rsid w:val="008C1DA3"/>
    <w:rsid w:val="00901A3D"/>
    <w:rsid w:val="0093567E"/>
    <w:rsid w:val="00936E3C"/>
    <w:rsid w:val="0096784C"/>
    <w:rsid w:val="009A0219"/>
    <w:rsid w:val="009D3CAD"/>
    <w:rsid w:val="009D4074"/>
    <w:rsid w:val="009E3EC7"/>
    <w:rsid w:val="009F69CC"/>
    <w:rsid w:val="00A01F2E"/>
    <w:rsid w:val="00A233C0"/>
    <w:rsid w:val="00A37F2C"/>
    <w:rsid w:val="00A7052B"/>
    <w:rsid w:val="00A76810"/>
    <w:rsid w:val="00A85CE0"/>
    <w:rsid w:val="00A8656B"/>
    <w:rsid w:val="00AB1BD0"/>
    <w:rsid w:val="00AC0CB4"/>
    <w:rsid w:val="00AC214E"/>
    <w:rsid w:val="00AD4951"/>
    <w:rsid w:val="00AE2F7B"/>
    <w:rsid w:val="00B27FC9"/>
    <w:rsid w:val="00B40363"/>
    <w:rsid w:val="00B437F2"/>
    <w:rsid w:val="00B467B8"/>
    <w:rsid w:val="00B6390B"/>
    <w:rsid w:val="00B750D8"/>
    <w:rsid w:val="00B7673C"/>
    <w:rsid w:val="00B935ED"/>
    <w:rsid w:val="00BD1009"/>
    <w:rsid w:val="00BD69F1"/>
    <w:rsid w:val="00C01EF3"/>
    <w:rsid w:val="00C226F9"/>
    <w:rsid w:val="00C84FDA"/>
    <w:rsid w:val="00C95925"/>
    <w:rsid w:val="00CB57C2"/>
    <w:rsid w:val="00CC2DF4"/>
    <w:rsid w:val="00CD202C"/>
    <w:rsid w:val="00CD74AD"/>
    <w:rsid w:val="00CE72B2"/>
    <w:rsid w:val="00CF4A72"/>
    <w:rsid w:val="00D075F3"/>
    <w:rsid w:val="00D126D7"/>
    <w:rsid w:val="00D25E4B"/>
    <w:rsid w:val="00D411AF"/>
    <w:rsid w:val="00D41799"/>
    <w:rsid w:val="00D53235"/>
    <w:rsid w:val="00D71ED7"/>
    <w:rsid w:val="00D80D9D"/>
    <w:rsid w:val="00D9560C"/>
    <w:rsid w:val="00DB452C"/>
    <w:rsid w:val="00DE183D"/>
    <w:rsid w:val="00DF016E"/>
    <w:rsid w:val="00DF245B"/>
    <w:rsid w:val="00DF5DA9"/>
    <w:rsid w:val="00E2363B"/>
    <w:rsid w:val="00E27173"/>
    <w:rsid w:val="00E32427"/>
    <w:rsid w:val="00E64688"/>
    <w:rsid w:val="00E74D2D"/>
    <w:rsid w:val="00E85B1C"/>
    <w:rsid w:val="00EA239B"/>
    <w:rsid w:val="00EA328F"/>
    <w:rsid w:val="00EC6F94"/>
    <w:rsid w:val="00ED2612"/>
    <w:rsid w:val="00ED4579"/>
    <w:rsid w:val="00EF60DB"/>
    <w:rsid w:val="00F23DC1"/>
    <w:rsid w:val="00F23E16"/>
    <w:rsid w:val="00F5213A"/>
    <w:rsid w:val="00F55CB0"/>
    <w:rsid w:val="00F6112A"/>
    <w:rsid w:val="00F83D05"/>
    <w:rsid w:val="00F8748F"/>
    <w:rsid w:val="00FA4808"/>
    <w:rsid w:val="00FA485F"/>
    <w:rsid w:val="00FB65E1"/>
    <w:rsid w:val="00FB7BC0"/>
    <w:rsid w:val="00FC21D1"/>
    <w:rsid w:val="00FE2F84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1A93"/>
  <w15:docId w15:val="{E0062D0D-BF92-485B-9765-3C57875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semiHidden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1566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Users</cp:lastModifiedBy>
  <cp:revision>74</cp:revision>
  <dcterms:created xsi:type="dcterms:W3CDTF">2016-08-18T07:15:00Z</dcterms:created>
  <dcterms:modified xsi:type="dcterms:W3CDTF">2025-02-11T03:39:00Z</dcterms:modified>
</cp:coreProperties>
</file>